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E7" w:rsidRP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F25E7">
        <w:rPr>
          <w:rFonts w:ascii="Times New Roman" w:hAnsi="Times New Roman" w:cs="Times New Roman"/>
          <w:sz w:val="24"/>
          <w:szCs w:val="24"/>
        </w:rPr>
        <w:t>1 - Minik Patiler Hayvan Hakları ve Hayvanları Koruma Topluluğu</w:t>
      </w:r>
    </w:p>
    <w:p w:rsidR="007F25E7" w:rsidRP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7">
        <w:rPr>
          <w:rFonts w:ascii="Times New Roman" w:hAnsi="Times New Roman" w:cs="Times New Roman"/>
          <w:sz w:val="24"/>
          <w:szCs w:val="24"/>
        </w:rPr>
        <w:t>2 - Genç Tema Topluluğu</w:t>
      </w:r>
    </w:p>
    <w:p w:rsidR="007F25E7" w:rsidRP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7">
        <w:rPr>
          <w:rFonts w:ascii="Times New Roman" w:hAnsi="Times New Roman" w:cs="Times New Roman"/>
          <w:sz w:val="24"/>
          <w:szCs w:val="24"/>
        </w:rPr>
        <w:t>3 - Genç Yeşilay Topluluğu</w:t>
      </w:r>
    </w:p>
    <w:p w:rsidR="007F25E7" w:rsidRP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7">
        <w:rPr>
          <w:rFonts w:ascii="Times New Roman" w:hAnsi="Times New Roman" w:cs="Times New Roman"/>
          <w:sz w:val="24"/>
          <w:szCs w:val="24"/>
        </w:rPr>
        <w:t>4 - Lösemi Fayda Topluluğu</w:t>
      </w:r>
    </w:p>
    <w:p w:rsidR="007F25E7" w:rsidRP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7">
        <w:rPr>
          <w:rFonts w:ascii="Times New Roman" w:hAnsi="Times New Roman" w:cs="Times New Roman"/>
          <w:sz w:val="24"/>
          <w:szCs w:val="24"/>
        </w:rPr>
        <w:t>5 - Eğitimin Sesi Topluluğu</w:t>
      </w:r>
    </w:p>
    <w:p w:rsidR="007F25E7" w:rsidRP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7">
        <w:rPr>
          <w:rFonts w:ascii="Times New Roman" w:hAnsi="Times New Roman" w:cs="Times New Roman"/>
          <w:sz w:val="24"/>
          <w:szCs w:val="24"/>
        </w:rPr>
        <w:t>6 - Ayyıldız Öğrenci Topluluğu</w:t>
      </w:r>
    </w:p>
    <w:p w:rsidR="007F25E7" w:rsidRP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7">
        <w:rPr>
          <w:rFonts w:ascii="Times New Roman" w:hAnsi="Times New Roman" w:cs="Times New Roman"/>
          <w:sz w:val="24"/>
          <w:szCs w:val="24"/>
        </w:rPr>
        <w:t>7 - Oyunlarla Yaşayanlar Tiyatro Topluluğu</w:t>
      </w:r>
    </w:p>
    <w:p w:rsidR="007F25E7" w:rsidRP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7">
        <w:rPr>
          <w:rFonts w:ascii="Times New Roman" w:hAnsi="Times New Roman" w:cs="Times New Roman"/>
          <w:sz w:val="24"/>
          <w:szCs w:val="24"/>
        </w:rPr>
        <w:t>8 - Münazara Topluluğu</w:t>
      </w:r>
    </w:p>
    <w:p w:rsidR="007F25E7" w:rsidRP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7">
        <w:rPr>
          <w:rFonts w:ascii="Times New Roman" w:hAnsi="Times New Roman" w:cs="Times New Roman"/>
          <w:sz w:val="24"/>
          <w:szCs w:val="24"/>
        </w:rPr>
        <w:t>9 - HKU Hukuk Topluluğu</w:t>
      </w:r>
    </w:p>
    <w:p w:rsidR="00710367" w:rsidRP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7">
        <w:rPr>
          <w:rFonts w:ascii="Times New Roman" w:hAnsi="Times New Roman" w:cs="Times New Roman"/>
          <w:sz w:val="24"/>
          <w:szCs w:val="24"/>
        </w:rPr>
        <w:t xml:space="preserve">10 - HKU </w:t>
      </w:r>
      <w:proofErr w:type="spellStart"/>
      <w:r w:rsidRPr="007F25E7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7F25E7">
        <w:rPr>
          <w:rFonts w:ascii="Times New Roman" w:hAnsi="Times New Roman" w:cs="Times New Roman"/>
          <w:sz w:val="24"/>
          <w:szCs w:val="24"/>
        </w:rPr>
        <w:t xml:space="preserve"> Topluluğu</w:t>
      </w:r>
    </w:p>
    <w:p w:rsidR="007F25E7" w:rsidRP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7">
        <w:rPr>
          <w:rFonts w:ascii="Times New Roman" w:hAnsi="Times New Roman" w:cs="Times New Roman"/>
          <w:sz w:val="24"/>
          <w:szCs w:val="24"/>
        </w:rPr>
        <w:t>11- KADEM Topluluğu</w:t>
      </w:r>
    </w:p>
    <w:p w:rsidR="007F25E7" w:rsidRDefault="007F25E7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 w:rsidRPr="007F25E7">
        <w:rPr>
          <w:rFonts w:ascii="Times New Roman" w:hAnsi="Times New Roman" w:cs="Times New Roman"/>
          <w:sz w:val="24"/>
          <w:szCs w:val="24"/>
        </w:rPr>
        <w:t>Yukarıda belirtilen topluluklar ve topluluk başkanlarıyla birlikte 15 Nisan 2021 – 29 Nisan 2021 tarihleri arasında üniversitemiz öğrencilerinden CAHİDE hayvan barınağı ve sokak hayvanları için mama bağışı kampanya</w:t>
      </w:r>
      <w:r>
        <w:rPr>
          <w:rFonts w:ascii="Times New Roman" w:hAnsi="Times New Roman" w:cs="Times New Roman"/>
          <w:sz w:val="24"/>
          <w:szCs w:val="24"/>
        </w:rPr>
        <w:t xml:space="preserve">sı gerçekleştirilecektir. Mama bağışı yapmak isteyen öğrenci ve öğretim üyelerinden toplanan </w:t>
      </w:r>
      <w:r w:rsidRPr="007F25E7">
        <w:rPr>
          <w:rFonts w:ascii="Times New Roman" w:hAnsi="Times New Roman" w:cs="Times New Roman"/>
          <w:sz w:val="24"/>
          <w:szCs w:val="24"/>
        </w:rPr>
        <w:t xml:space="preserve">mamalarla 30 Nisan 2021 saat </w:t>
      </w:r>
      <w:proofErr w:type="gramStart"/>
      <w:r w:rsidRPr="007F25E7">
        <w:rPr>
          <w:rFonts w:ascii="Times New Roman" w:hAnsi="Times New Roman" w:cs="Times New Roman"/>
          <w:sz w:val="24"/>
          <w:szCs w:val="24"/>
        </w:rPr>
        <w:t>13:00’da</w:t>
      </w:r>
      <w:proofErr w:type="gramEnd"/>
      <w:r w:rsidRPr="007F25E7">
        <w:rPr>
          <w:rFonts w:ascii="Times New Roman" w:hAnsi="Times New Roman" w:cs="Times New Roman"/>
          <w:sz w:val="24"/>
          <w:szCs w:val="24"/>
        </w:rPr>
        <w:t xml:space="preserve"> talep etmekte olduğumuz servis ile CAHİDE hayvan barınağına gönüllü öğrenci ve öğretim üyelerinden oluşan 27 kişiyle ziyaret yapılacaktır.  </w:t>
      </w:r>
    </w:p>
    <w:p w:rsidR="00BC7F89" w:rsidRPr="007F25E7" w:rsidRDefault="00BC7F89" w:rsidP="007F25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Talep edilen serviste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koşullarına uygun olarak çift maske kullanımı zorunlu tutulacaktır. HES kodu onaylı gönüllüler kabul edilecek ve ateş ölçümü yapılacaktır. </w:t>
      </w:r>
      <w:bookmarkEnd w:id="0"/>
    </w:p>
    <w:sectPr w:rsidR="00BC7F89" w:rsidRPr="007F2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E7"/>
    <w:rsid w:val="005C25AC"/>
    <w:rsid w:val="007F25E7"/>
    <w:rsid w:val="008537B1"/>
    <w:rsid w:val="00BC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Cemile Gokce ELKOVAN</dc:creator>
  <cp:lastModifiedBy>Cemile Gokce ELKOVAN</cp:lastModifiedBy>
  <cp:revision>2</cp:revision>
  <dcterms:created xsi:type="dcterms:W3CDTF">2021-04-01T10:51:00Z</dcterms:created>
  <dcterms:modified xsi:type="dcterms:W3CDTF">2021-04-01T11:56:00Z</dcterms:modified>
</cp:coreProperties>
</file>